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0B" w:rsidRDefault="00400B25" w:rsidP="00400B25">
      <w:pPr>
        <w:jc w:val="center"/>
        <w:rPr>
          <w:rFonts w:ascii="Berlin Sans FB Demi" w:hAnsi="Berlin Sans FB Demi"/>
          <w:b/>
          <w:i/>
          <w:sz w:val="48"/>
          <w:szCs w:val="48"/>
        </w:rPr>
      </w:pPr>
      <w:r>
        <w:rPr>
          <w:rFonts w:ascii="Berlin Sans FB Demi" w:hAnsi="Berlin Sans FB Demi"/>
          <w:b/>
          <w:i/>
          <w:sz w:val="48"/>
          <w:szCs w:val="48"/>
        </w:rPr>
        <w:t>P-CARD PROCEDURES</w:t>
      </w:r>
    </w:p>
    <w:p w:rsidR="00400B25" w:rsidRDefault="00400B25" w:rsidP="00400B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Employee</w:t>
      </w:r>
    </w:p>
    <w:p w:rsidR="00400B25" w:rsidRDefault="00400B25" w:rsidP="00400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P-Card stands for “Procurement Card,” which is the school district’s new purchasing tool.  The P-card is a credit card/purchase order all in one.  In order for the card to work right, we still need to follow procedures.  1</w:t>
      </w:r>
      <w:r w:rsidRPr="00400B25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off, all local charge accounts have been shut off; therefore you will need to follow these procedures in order to make purchases.  Before any purchases are made, you still need to get a requisition approval from the administration.</w:t>
      </w:r>
    </w:p>
    <w:p w:rsidR="00400B25" w:rsidRDefault="00400B25" w:rsidP="00400B2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Make sure you have signed the “</w:t>
      </w:r>
      <w:r>
        <w:rPr>
          <w:rFonts w:ascii="Times New Roman" w:hAnsi="Times New Roman"/>
          <w:sz w:val="28"/>
          <w:szCs w:val="28"/>
          <w:u w:val="single"/>
        </w:rPr>
        <w:t>INDIVIDUAL FACULTY P-CARD USE AGREEMENT</w:t>
      </w:r>
      <w:r>
        <w:rPr>
          <w:rFonts w:ascii="Times New Roman" w:hAnsi="Times New Roman"/>
          <w:sz w:val="28"/>
          <w:szCs w:val="28"/>
        </w:rPr>
        <w:t xml:space="preserve">.”  If not, please see </w:t>
      </w:r>
      <w:r w:rsidR="006104E5">
        <w:rPr>
          <w:rFonts w:ascii="Times New Roman" w:hAnsi="Times New Roman"/>
          <w:sz w:val="28"/>
          <w:szCs w:val="28"/>
        </w:rPr>
        <w:t>the business</w:t>
      </w:r>
      <w:r>
        <w:rPr>
          <w:rFonts w:ascii="Times New Roman" w:hAnsi="Times New Roman"/>
          <w:sz w:val="28"/>
          <w:szCs w:val="28"/>
        </w:rPr>
        <w:t xml:space="preserve"> office.</w:t>
      </w:r>
    </w:p>
    <w:p w:rsidR="00400B25" w:rsidRDefault="00400B25" w:rsidP="00400B2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Obtain the “</w:t>
      </w:r>
      <w:r>
        <w:rPr>
          <w:rFonts w:ascii="Times New Roman" w:hAnsi="Times New Roman"/>
          <w:sz w:val="28"/>
          <w:szCs w:val="28"/>
          <w:u w:val="single"/>
        </w:rPr>
        <w:t>P-CARD PAYMENT AUTHORIZATION</w:t>
      </w:r>
      <w:r>
        <w:rPr>
          <w:rFonts w:ascii="Times New Roman" w:hAnsi="Times New Roman"/>
          <w:sz w:val="28"/>
          <w:szCs w:val="28"/>
        </w:rPr>
        <w:t xml:space="preserve">,” which is actually the requisition.  For activity purchases please see </w:t>
      </w:r>
      <w:r w:rsidR="006104E5">
        <w:rPr>
          <w:rFonts w:ascii="Times New Roman" w:hAnsi="Times New Roman"/>
          <w:sz w:val="28"/>
          <w:szCs w:val="28"/>
        </w:rPr>
        <w:t>the Athletic Department at high school and middle school respectively</w:t>
      </w:r>
      <w:r>
        <w:rPr>
          <w:rFonts w:ascii="Times New Roman" w:hAnsi="Times New Roman"/>
          <w:sz w:val="28"/>
          <w:szCs w:val="28"/>
        </w:rPr>
        <w:t xml:space="preserve">; for district purchases, please see </w:t>
      </w:r>
      <w:r w:rsidR="006104E5">
        <w:rPr>
          <w:rFonts w:ascii="Times New Roman" w:hAnsi="Times New Roman"/>
          <w:sz w:val="28"/>
          <w:szCs w:val="28"/>
        </w:rPr>
        <w:t>the business office</w:t>
      </w:r>
      <w:r>
        <w:rPr>
          <w:rFonts w:ascii="Times New Roman" w:hAnsi="Times New Roman"/>
          <w:sz w:val="28"/>
          <w:szCs w:val="28"/>
        </w:rPr>
        <w:t>.  Fill out all necessary information</w:t>
      </w:r>
      <w:r w:rsidR="006104E5">
        <w:rPr>
          <w:rFonts w:ascii="Times New Roman" w:hAnsi="Times New Roman"/>
          <w:sz w:val="28"/>
          <w:szCs w:val="28"/>
        </w:rPr>
        <w:t>-this includes proper budget coding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 get the signature of the building principal; and return to whom you received the form from.</w:t>
      </w:r>
    </w:p>
    <w:p w:rsidR="00400B25" w:rsidRDefault="00400B25" w:rsidP="00400B2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Upon returning the form, you will need to check out a P-Card, go make your purchase, and return the card and receipts.  This is going to be your big change; you are going to need to plan in advance.  There will be no deviation from this policy.  Also, under no circumstances should a student be allowed to take the card.  It is checked out to you, and you are responsible for any unauthorized charges.</w:t>
      </w:r>
      <w:r w:rsidR="006104E5">
        <w:rPr>
          <w:rFonts w:ascii="Times New Roman" w:hAnsi="Times New Roman"/>
          <w:sz w:val="28"/>
          <w:szCs w:val="28"/>
        </w:rPr>
        <w:t xml:space="preserve">  Completed payment authorizations with receipts attached to the back need to be turned into the business office weekly.</w:t>
      </w:r>
    </w:p>
    <w:p w:rsidR="009B4E8A" w:rsidRDefault="009B4E8A" w:rsidP="009B4E8A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B4E8A" w:rsidRDefault="009B4E8A" w:rsidP="009B4E8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B4E8A">
        <w:rPr>
          <w:rFonts w:ascii="Times New Roman" w:hAnsi="Times New Roman"/>
          <w:b/>
          <w:i/>
          <w:sz w:val="28"/>
          <w:szCs w:val="28"/>
        </w:rPr>
        <w:t>Too much time has been spent in the past researching where a charge should have gone, as no receipts were turned in.</w:t>
      </w:r>
      <w:r>
        <w:rPr>
          <w:rFonts w:ascii="Times New Roman" w:hAnsi="Times New Roman"/>
          <w:sz w:val="28"/>
          <w:szCs w:val="28"/>
        </w:rPr>
        <w:t xml:space="preserve">  The card will not be returned without some type of a receipt and any recording of card numbers for future use at your convenience will get all purchasing </w:t>
      </w:r>
      <w:r w:rsidR="006104E5">
        <w:rPr>
          <w:rFonts w:ascii="Times New Roman" w:hAnsi="Times New Roman"/>
          <w:sz w:val="28"/>
          <w:szCs w:val="28"/>
        </w:rPr>
        <w:t>privileges</w:t>
      </w:r>
      <w:r>
        <w:rPr>
          <w:rFonts w:ascii="Times New Roman" w:hAnsi="Times New Roman"/>
          <w:sz w:val="28"/>
          <w:szCs w:val="28"/>
        </w:rPr>
        <w:t xml:space="preserve"> suspended until such time as administration deems necessary.</w:t>
      </w:r>
    </w:p>
    <w:p w:rsidR="009B4E8A" w:rsidRDefault="009B4E8A" w:rsidP="009B4E8A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B4E8A" w:rsidRDefault="009B4E8A" w:rsidP="009B4E8A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B4E8A" w:rsidRPr="00400B25" w:rsidRDefault="009B4E8A" w:rsidP="009B4E8A">
      <w:pPr>
        <w:pStyle w:val="ListParagraph"/>
        <w:rPr>
          <w:rFonts w:ascii="Times New Roman" w:hAnsi="Times New Roman"/>
          <w:sz w:val="28"/>
          <w:szCs w:val="28"/>
        </w:rPr>
      </w:pPr>
    </w:p>
    <w:sectPr w:rsidR="009B4E8A" w:rsidRPr="00400B25" w:rsidSect="0093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A5C2A"/>
    <w:multiLevelType w:val="hybridMultilevel"/>
    <w:tmpl w:val="7E8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25"/>
    <w:rsid w:val="00400B25"/>
    <w:rsid w:val="006104E5"/>
    <w:rsid w:val="007C2CC4"/>
    <w:rsid w:val="0093230B"/>
    <w:rsid w:val="009B4E8A"/>
    <w:rsid w:val="00C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5C148-F7CE-4AB5-B887-F24FCE3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Mike</dc:creator>
  <cp:keywords/>
  <dc:description/>
  <cp:lastModifiedBy>Shanna Flores</cp:lastModifiedBy>
  <cp:revision>3</cp:revision>
  <cp:lastPrinted>2016-08-22T12:39:00Z</cp:lastPrinted>
  <dcterms:created xsi:type="dcterms:W3CDTF">2010-03-24T00:24:00Z</dcterms:created>
  <dcterms:modified xsi:type="dcterms:W3CDTF">2016-08-22T12:39:00Z</dcterms:modified>
</cp:coreProperties>
</file>